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4C" w:rsidRPr="0065284C" w:rsidRDefault="0065284C" w:rsidP="0065284C">
      <w:pPr>
        <w:rPr>
          <w:rFonts w:eastAsiaTheme="minorHAnsi"/>
        </w:rPr>
      </w:pPr>
    </w:p>
    <w:p w:rsidR="0065284C" w:rsidRPr="0065284C" w:rsidRDefault="0065284C" w:rsidP="00E97BCC">
      <w:pPr>
        <w:rPr>
          <w:sz w:val="28"/>
          <w:szCs w:val="28"/>
        </w:rPr>
      </w:pPr>
      <w:r w:rsidRPr="0065284C">
        <w:rPr>
          <w:sz w:val="28"/>
          <w:szCs w:val="28"/>
        </w:rPr>
        <w:t>An das</w:t>
      </w:r>
    </w:p>
    <w:p w:rsidR="0065284C" w:rsidRPr="0065284C" w:rsidRDefault="0065284C" w:rsidP="00E97BCC">
      <w:pPr>
        <w:rPr>
          <w:sz w:val="28"/>
          <w:szCs w:val="28"/>
        </w:rPr>
      </w:pPr>
      <w:r w:rsidRPr="0065284C">
        <w:rPr>
          <w:sz w:val="28"/>
          <w:szCs w:val="28"/>
        </w:rPr>
        <w:t>Staatliche Schulamt Backnang</w:t>
      </w:r>
    </w:p>
    <w:p w:rsidR="0065284C" w:rsidRPr="0065284C" w:rsidRDefault="0065284C" w:rsidP="00E97BCC">
      <w:pPr>
        <w:rPr>
          <w:sz w:val="28"/>
          <w:szCs w:val="28"/>
        </w:rPr>
      </w:pPr>
      <w:r w:rsidRPr="0065284C">
        <w:rPr>
          <w:sz w:val="28"/>
          <w:szCs w:val="28"/>
        </w:rPr>
        <w:t>FB Sonderpädagogik</w:t>
      </w:r>
    </w:p>
    <w:p w:rsidR="0065284C" w:rsidRDefault="0065284C" w:rsidP="00E97BCC">
      <w:pPr>
        <w:rPr>
          <w:sz w:val="28"/>
          <w:szCs w:val="28"/>
        </w:rPr>
      </w:pPr>
      <w:r w:rsidRPr="0065284C">
        <w:rPr>
          <w:sz w:val="28"/>
          <w:szCs w:val="28"/>
        </w:rPr>
        <w:t>Spinnerei 48</w:t>
      </w:r>
    </w:p>
    <w:p w:rsidR="0065284C" w:rsidRPr="0065284C" w:rsidRDefault="0065284C" w:rsidP="00E97BCC">
      <w:pPr>
        <w:rPr>
          <w:sz w:val="28"/>
          <w:szCs w:val="28"/>
        </w:rPr>
      </w:pPr>
    </w:p>
    <w:p w:rsidR="0065284C" w:rsidRPr="0065284C" w:rsidRDefault="0065284C" w:rsidP="00E97BCC">
      <w:pPr>
        <w:rPr>
          <w:sz w:val="28"/>
          <w:szCs w:val="28"/>
        </w:rPr>
      </w:pPr>
      <w:r w:rsidRPr="0065284C">
        <w:rPr>
          <w:sz w:val="28"/>
          <w:szCs w:val="28"/>
        </w:rPr>
        <w:t>71522 Backnang</w:t>
      </w:r>
    </w:p>
    <w:p w:rsidR="0065284C" w:rsidRDefault="0065284C" w:rsidP="00E97BCC">
      <w:pPr>
        <w:rPr>
          <w:b/>
          <w:sz w:val="28"/>
          <w:szCs w:val="28"/>
        </w:rPr>
      </w:pPr>
    </w:p>
    <w:p w:rsidR="0065284C" w:rsidRDefault="0065284C" w:rsidP="00E97BCC">
      <w:pPr>
        <w:rPr>
          <w:b/>
          <w:sz w:val="28"/>
          <w:szCs w:val="28"/>
        </w:rPr>
      </w:pPr>
    </w:p>
    <w:p w:rsidR="0065284C" w:rsidRDefault="0065284C" w:rsidP="00E97BCC">
      <w:pPr>
        <w:rPr>
          <w:b/>
          <w:sz w:val="28"/>
          <w:szCs w:val="28"/>
        </w:rPr>
      </w:pPr>
    </w:p>
    <w:p w:rsidR="00E21D37" w:rsidRDefault="00E21D37" w:rsidP="00E97BCC">
      <w:pPr>
        <w:rPr>
          <w:b/>
          <w:sz w:val="28"/>
          <w:szCs w:val="28"/>
        </w:rPr>
      </w:pPr>
      <w:r w:rsidRPr="00A66855">
        <w:rPr>
          <w:b/>
          <w:sz w:val="28"/>
          <w:szCs w:val="28"/>
        </w:rPr>
        <w:t>Be</w:t>
      </w:r>
      <w:r w:rsidR="00F427C8">
        <w:rPr>
          <w:b/>
          <w:sz w:val="28"/>
          <w:szCs w:val="28"/>
        </w:rPr>
        <w:t xml:space="preserve">ratungsgespräch mit den </w:t>
      </w:r>
      <w:r w:rsidRPr="00A66855">
        <w:rPr>
          <w:b/>
          <w:sz w:val="28"/>
          <w:szCs w:val="28"/>
        </w:rPr>
        <w:t>Erziehungsberechtigten</w:t>
      </w:r>
      <w:r w:rsidR="00E97BCC">
        <w:rPr>
          <w:b/>
          <w:sz w:val="28"/>
          <w:szCs w:val="28"/>
        </w:rPr>
        <w:t xml:space="preserve"> </w:t>
      </w:r>
      <w:r w:rsidR="0065284C">
        <w:rPr>
          <w:b/>
          <w:sz w:val="28"/>
          <w:szCs w:val="28"/>
        </w:rPr>
        <w:t xml:space="preserve">zu </w:t>
      </w:r>
      <w:r w:rsidR="005522C6">
        <w:rPr>
          <w:b/>
          <w:sz w:val="28"/>
          <w:szCs w:val="28"/>
        </w:rPr>
        <w:t xml:space="preserve">den </w:t>
      </w:r>
      <w:r w:rsidR="007B2B95">
        <w:rPr>
          <w:b/>
          <w:sz w:val="28"/>
          <w:szCs w:val="28"/>
        </w:rPr>
        <w:t>Ergebnissen der sonderpädagogischen Diagnostik</w:t>
      </w:r>
    </w:p>
    <w:p w:rsidR="00E97BCC" w:rsidRDefault="00E97BCC" w:rsidP="00E97BCC">
      <w:pPr>
        <w:rPr>
          <w:sz w:val="20"/>
          <w:szCs w:val="20"/>
        </w:rPr>
      </w:pPr>
    </w:p>
    <w:p w:rsidR="00E21D37" w:rsidRDefault="00866820" w:rsidP="007B2B95">
      <w:pPr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="00E97BCC" w:rsidRPr="00E97BCC">
        <w:rPr>
          <w:sz w:val="20"/>
          <w:szCs w:val="20"/>
        </w:rPr>
        <w:t>Erziehungsberechtigten werden</w:t>
      </w:r>
      <w:r w:rsidR="00EA32ED">
        <w:rPr>
          <w:sz w:val="20"/>
          <w:szCs w:val="20"/>
        </w:rPr>
        <w:t xml:space="preserve"> unter Beteiligung der allg. Schule</w:t>
      </w:r>
      <w:r w:rsidR="00E97BCC" w:rsidRPr="00E97BCC">
        <w:rPr>
          <w:sz w:val="20"/>
          <w:szCs w:val="20"/>
        </w:rPr>
        <w:t xml:space="preserve"> im Gespräch über </w:t>
      </w:r>
      <w:r w:rsidR="0065284C">
        <w:rPr>
          <w:sz w:val="20"/>
          <w:szCs w:val="20"/>
        </w:rPr>
        <w:t xml:space="preserve">die Ergebnisse der Sonderpädagogischen Diagnostik informiert. </w:t>
      </w:r>
      <w:r w:rsidR="00284C00">
        <w:rPr>
          <w:sz w:val="20"/>
          <w:szCs w:val="20"/>
        </w:rPr>
        <w:t xml:space="preserve">Auf Wunsch der </w:t>
      </w:r>
      <w:r w:rsidR="007B2B95">
        <w:rPr>
          <w:sz w:val="20"/>
          <w:szCs w:val="20"/>
        </w:rPr>
        <w:t>Erziehungsberechtigten hält die mit der Begutachtung beauftragte Leh</w:t>
      </w:r>
      <w:r w:rsidR="00284C00">
        <w:rPr>
          <w:sz w:val="20"/>
          <w:szCs w:val="20"/>
        </w:rPr>
        <w:t xml:space="preserve">rkraft Vorstellungen der </w:t>
      </w:r>
      <w:r w:rsidR="007B2B95">
        <w:rPr>
          <w:sz w:val="20"/>
          <w:szCs w:val="20"/>
        </w:rPr>
        <w:t>Erziehungsberechtigten über die Erfüllung eines Anspruchs auf ein sonderpädagogisc</w:t>
      </w:r>
      <w:r w:rsidR="008F5A97">
        <w:rPr>
          <w:sz w:val="20"/>
          <w:szCs w:val="20"/>
        </w:rPr>
        <w:t xml:space="preserve">hes </w:t>
      </w:r>
      <w:r w:rsidR="00EA32ED">
        <w:rPr>
          <w:sz w:val="20"/>
          <w:szCs w:val="20"/>
        </w:rPr>
        <w:t xml:space="preserve">Bildungsangebot </w:t>
      </w:r>
      <w:r w:rsidR="007B2B95">
        <w:rPr>
          <w:sz w:val="20"/>
          <w:szCs w:val="20"/>
        </w:rPr>
        <w:t>fest.</w:t>
      </w:r>
    </w:p>
    <w:p w:rsidR="00EA32ED" w:rsidRDefault="00FB6CA5" w:rsidP="007B2B95">
      <w:pPr>
        <w:rPr>
          <w:sz w:val="20"/>
          <w:szCs w:val="20"/>
        </w:rPr>
      </w:pPr>
      <w:r>
        <w:rPr>
          <w:sz w:val="20"/>
          <w:szCs w:val="20"/>
        </w:rPr>
        <w:t xml:space="preserve">Bei Elternwunsch Inklusion für Klasse 1 u. Klasse </w:t>
      </w:r>
      <w:r w:rsidR="00EA32ED">
        <w:rPr>
          <w:sz w:val="20"/>
          <w:szCs w:val="20"/>
        </w:rPr>
        <w:t>5 ben</w:t>
      </w:r>
      <w:r>
        <w:rPr>
          <w:sz w:val="20"/>
          <w:szCs w:val="20"/>
        </w:rPr>
        <w:t>ötigt das SSA zwei</w:t>
      </w:r>
      <w:r w:rsidR="00EA32E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konkrete </w:t>
      </w:r>
      <w:r w:rsidR="00EA32ED">
        <w:rPr>
          <w:sz w:val="20"/>
          <w:szCs w:val="20"/>
        </w:rPr>
        <w:t>Schulen.</w:t>
      </w:r>
    </w:p>
    <w:p w:rsidR="007B2B95" w:rsidRPr="00E21D37" w:rsidRDefault="007B2B95" w:rsidP="007B2B95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4910"/>
      </w:tblGrid>
      <w:tr w:rsidR="00E21D37" w:rsidRPr="00E21D37" w:rsidTr="002F3F12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37" w:rsidRDefault="00FB6CA5" w:rsidP="00E21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Name, Vorname und </w:t>
            </w:r>
            <w:r w:rsidR="00EA32ED">
              <w:rPr>
                <w:sz w:val="18"/>
                <w:szCs w:val="18"/>
              </w:rPr>
              <w:t>Geburts</w:t>
            </w:r>
            <w:r w:rsidR="00E21D37">
              <w:rPr>
                <w:sz w:val="18"/>
                <w:szCs w:val="18"/>
              </w:rPr>
              <w:t>datum des Schülers/ der Schülerin</w:t>
            </w:r>
          </w:p>
          <w:p w:rsidR="00E21D37" w:rsidRDefault="00E21D37" w:rsidP="00E21D37">
            <w:pPr>
              <w:rPr>
                <w:sz w:val="18"/>
                <w:szCs w:val="18"/>
              </w:rPr>
            </w:pPr>
          </w:p>
          <w:p w:rsidR="00E21D37" w:rsidRPr="00E21D37" w:rsidRDefault="00E21D37" w:rsidP="0065284C">
            <w:pPr>
              <w:spacing w:line="360" w:lineRule="auto"/>
              <w:rPr>
                <w:sz w:val="18"/>
                <w:szCs w:val="18"/>
              </w:rPr>
            </w:pPr>
            <w:r w:rsidRPr="00E21D37">
              <w:rPr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21D37">
              <w:rPr>
                <w:sz w:val="28"/>
                <w:szCs w:val="28"/>
              </w:rPr>
              <w:instrText xml:space="preserve"> FORMTEXT </w:instrText>
            </w:r>
            <w:r w:rsidRPr="00E21D37">
              <w:rPr>
                <w:sz w:val="28"/>
                <w:szCs w:val="28"/>
              </w:rPr>
            </w:r>
            <w:r w:rsidRPr="00E21D37">
              <w:rPr>
                <w:sz w:val="28"/>
                <w:szCs w:val="28"/>
              </w:rPr>
              <w:fldChar w:fldCharType="separate"/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fldChar w:fldCharType="end"/>
            </w:r>
          </w:p>
        </w:tc>
      </w:tr>
      <w:tr w:rsidR="00E21D37" w:rsidRPr="00E21D37" w:rsidTr="00E21D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37" w:rsidRPr="0065284C" w:rsidRDefault="00E21D37" w:rsidP="0065284C">
            <w:pPr>
              <w:spacing w:line="360" w:lineRule="auto"/>
              <w:rPr>
                <w:sz w:val="18"/>
                <w:szCs w:val="18"/>
              </w:rPr>
            </w:pPr>
            <w:r w:rsidRPr="00E21D37">
              <w:rPr>
                <w:sz w:val="18"/>
                <w:szCs w:val="18"/>
              </w:rPr>
              <w:t>Ort</w:t>
            </w:r>
          </w:p>
          <w:p w:rsidR="00E21D37" w:rsidRPr="00E21D37" w:rsidRDefault="00E21D37" w:rsidP="0065284C">
            <w:pPr>
              <w:spacing w:line="360" w:lineRule="auto"/>
              <w:rPr>
                <w:sz w:val="28"/>
                <w:szCs w:val="28"/>
              </w:rPr>
            </w:pPr>
            <w:r w:rsidRPr="00E21D37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E21D37">
              <w:rPr>
                <w:sz w:val="28"/>
                <w:szCs w:val="28"/>
              </w:rPr>
              <w:instrText xml:space="preserve"> FORMTEXT </w:instrText>
            </w:r>
            <w:r w:rsidRPr="00E21D37">
              <w:rPr>
                <w:sz w:val="28"/>
                <w:szCs w:val="28"/>
              </w:rPr>
            </w:r>
            <w:r w:rsidRPr="00E21D37">
              <w:rPr>
                <w:sz w:val="28"/>
                <w:szCs w:val="28"/>
              </w:rPr>
              <w:fldChar w:fldCharType="separate"/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fldChar w:fldCharType="end"/>
            </w:r>
            <w:bookmarkEnd w:id="0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37" w:rsidRPr="0065284C" w:rsidRDefault="0065284C" w:rsidP="0065284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:rsidR="00E21D37" w:rsidRPr="00E21D37" w:rsidRDefault="00E21D37" w:rsidP="0065284C">
            <w:pPr>
              <w:spacing w:line="360" w:lineRule="auto"/>
              <w:rPr>
                <w:sz w:val="28"/>
                <w:szCs w:val="28"/>
              </w:rPr>
            </w:pPr>
            <w:r w:rsidRPr="00E21D37">
              <w:rPr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E21D37">
              <w:rPr>
                <w:sz w:val="28"/>
                <w:szCs w:val="28"/>
              </w:rPr>
              <w:instrText xml:space="preserve"> FORMTEXT </w:instrText>
            </w:r>
            <w:r w:rsidRPr="00E21D37">
              <w:rPr>
                <w:sz w:val="28"/>
                <w:szCs w:val="28"/>
              </w:rPr>
            </w:r>
            <w:r w:rsidRPr="00E21D37">
              <w:rPr>
                <w:sz w:val="28"/>
                <w:szCs w:val="28"/>
              </w:rPr>
              <w:fldChar w:fldCharType="separate"/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fldChar w:fldCharType="end"/>
            </w:r>
            <w:bookmarkEnd w:id="1"/>
          </w:p>
        </w:tc>
      </w:tr>
      <w:tr w:rsidR="00E21D37" w:rsidRPr="00E21D37" w:rsidTr="00E21D3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37" w:rsidRPr="00E21D37" w:rsidRDefault="00E21D37" w:rsidP="0065284C">
            <w:pPr>
              <w:spacing w:line="360" w:lineRule="auto"/>
              <w:rPr>
                <w:sz w:val="18"/>
                <w:szCs w:val="18"/>
              </w:rPr>
            </w:pPr>
            <w:r w:rsidRPr="00E21D37">
              <w:rPr>
                <w:sz w:val="18"/>
                <w:szCs w:val="18"/>
              </w:rPr>
              <w:t>Teilnehmende</w:t>
            </w:r>
          </w:p>
          <w:p w:rsidR="00E21D37" w:rsidRPr="0065284C" w:rsidRDefault="00E21D37" w:rsidP="0065284C">
            <w:pPr>
              <w:spacing w:line="360" w:lineRule="auto"/>
              <w:rPr>
                <w:sz w:val="28"/>
                <w:szCs w:val="28"/>
              </w:rPr>
            </w:pPr>
            <w:r w:rsidRPr="00E21D37">
              <w:rPr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E21D37">
              <w:rPr>
                <w:sz w:val="28"/>
                <w:szCs w:val="28"/>
              </w:rPr>
              <w:instrText xml:space="preserve"> FORMTEXT </w:instrText>
            </w:r>
            <w:r w:rsidRPr="00E21D37">
              <w:rPr>
                <w:sz w:val="28"/>
                <w:szCs w:val="28"/>
              </w:rPr>
            </w:r>
            <w:r w:rsidRPr="00E21D37">
              <w:rPr>
                <w:sz w:val="28"/>
                <w:szCs w:val="28"/>
              </w:rPr>
              <w:fldChar w:fldCharType="separate"/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fldChar w:fldCharType="end"/>
            </w:r>
            <w:bookmarkEnd w:id="2"/>
          </w:p>
        </w:tc>
      </w:tr>
    </w:tbl>
    <w:p w:rsidR="00E21D37" w:rsidRPr="00E21D37" w:rsidRDefault="00E21D37" w:rsidP="00E21D37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E21D37" w:rsidRPr="00E21D37" w:rsidTr="003F025B">
        <w:tc>
          <w:tcPr>
            <w:tcW w:w="9072" w:type="dxa"/>
            <w:hideMark/>
          </w:tcPr>
          <w:p w:rsidR="00E21D37" w:rsidRPr="00E21D37" w:rsidRDefault="0065284C" w:rsidP="0065284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Erläuterung der Ergebnisse</w:t>
            </w:r>
            <w:r w:rsidR="00866820">
              <w:rPr>
                <w:szCs w:val="24"/>
              </w:rPr>
              <w:t xml:space="preserve"> und Empfehlungen der Sonderpädagogischen</w:t>
            </w:r>
            <w:r>
              <w:rPr>
                <w:szCs w:val="24"/>
              </w:rPr>
              <w:t xml:space="preserve"> Diagnostik</w:t>
            </w:r>
            <w:r w:rsidR="00866820">
              <w:rPr>
                <w:szCs w:val="24"/>
              </w:rPr>
              <w:t>.</w:t>
            </w:r>
          </w:p>
          <w:p w:rsidR="00E21D37" w:rsidRDefault="00E21D37" w:rsidP="0065284C">
            <w:pPr>
              <w:spacing w:line="360" w:lineRule="auto"/>
            </w:pPr>
            <w:r w:rsidRPr="00E21D37">
              <w:rPr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Pr="00E21D37">
              <w:rPr>
                <w:szCs w:val="24"/>
              </w:rPr>
              <w:instrText xml:space="preserve"> FORMTEXT </w:instrText>
            </w:r>
            <w:r w:rsidRPr="00E21D37">
              <w:rPr>
                <w:szCs w:val="24"/>
              </w:rPr>
            </w:r>
            <w:r w:rsidRPr="00E21D37">
              <w:rPr>
                <w:szCs w:val="24"/>
              </w:rPr>
              <w:fldChar w:fldCharType="separate"/>
            </w:r>
            <w:r w:rsidRPr="00E21D37">
              <w:rPr>
                <w:noProof/>
                <w:szCs w:val="24"/>
              </w:rPr>
              <w:t> </w:t>
            </w:r>
            <w:r w:rsidRPr="00E21D37">
              <w:rPr>
                <w:noProof/>
                <w:szCs w:val="24"/>
              </w:rPr>
              <w:t> </w:t>
            </w:r>
            <w:r w:rsidRPr="00E21D37">
              <w:rPr>
                <w:noProof/>
                <w:szCs w:val="24"/>
              </w:rPr>
              <w:t> </w:t>
            </w:r>
            <w:r w:rsidRPr="00E21D37">
              <w:rPr>
                <w:noProof/>
                <w:szCs w:val="24"/>
              </w:rPr>
              <w:t> </w:t>
            </w:r>
            <w:r w:rsidRPr="00E21D37">
              <w:rPr>
                <w:noProof/>
                <w:szCs w:val="24"/>
              </w:rPr>
              <w:t> </w:t>
            </w:r>
            <w:r w:rsidRPr="00E21D37">
              <w:fldChar w:fldCharType="end"/>
            </w:r>
            <w:bookmarkEnd w:id="3"/>
          </w:p>
          <w:p w:rsidR="00B0045E" w:rsidRDefault="00B0045E" w:rsidP="0065284C">
            <w:pPr>
              <w:spacing w:line="360" w:lineRule="auto"/>
            </w:pPr>
          </w:p>
          <w:p w:rsidR="003F025B" w:rsidRPr="003F025B" w:rsidRDefault="003F025B" w:rsidP="003F025B">
            <w:pPr>
              <w:spacing w:line="360" w:lineRule="auto"/>
            </w:pPr>
            <w:r w:rsidRPr="003F025B">
              <w:t xml:space="preserve">Vorstellungen der Erziehungsberechtigten über die Erfüllung des Anspruchs. </w:t>
            </w:r>
            <w:r w:rsidRPr="003F025B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F025B">
              <w:instrText xml:space="preserve"> FORMTEXT </w:instrText>
            </w:r>
            <w:r w:rsidRPr="003F025B">
              <w:fldChar w:fldCharType="separate"/>
            </w:r>
            <w:bookmarkStart w:id="4" w:name="_GoBack"/>
            <w:r w:rsidRPr="003F025B">
              <w:t> </w:t>
            </w:r>
            <w:r w:rsidRPr="003F025B">
              <w:t> </w:t>
            </w:r>
            <w:r w:rsidRPr="003F025B">
              <w:t> </w:t>
            </w:r>
            <w:r w:rsidRPr="003F025B">
              <w:t> </w:t>
            </w:r>
            <w:r w:rsidRPr="003F025B">
              <w:t> </w:t>
            </w:r>
            <w:bookmarkEnd w:id="4"/>
            <w:r w:rsidRPr="003F025B">
              <w:fldChar w:fldCharType="end"/>
            </w:r>
          </w:p>
          <w:p w:rsidR="003F025B" w:rsidRPr="00E21D37" w:rsidRDefault="003F025B" w:rsidP="0065284C">
            <w:pPr>
              <w:spacing w:line="360" w:lineRule="auto"/>
              <w:rPr>
                <w:szCs w:val="24"/>
              </w:rPr>
            </w:pPr>
          </w:p>
        </w:tc>
      </w:tr>
    </w:tbl>
    <w:p w:rsidR="00E21D37" w:rsidRPr="00E21D37" w:rsidRDefault="00E21D37" w:rsidP="00E21D37">
      <w:pPr>
        <w:rPr>
          <w:szCs w:val="24"/>
        </w:rPr>
      </w:pPr>
    </w:p>
    <w:p w:rsidR="00E21D37" w:rsidRPr="00E21D37" w:rsidRDefault="00527261" w:rsidP="00E21D37">
      <w:pPr>
        <w:rPr>
          <w:szCs w:val="24"/>
        </w:rPr>
      </w:pPr>
      <w:r w:rsidRPr="00E21D37">
        <w:rPr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" w:name="Text37"/>
      <w:r w:rsidRPr="00E21D37">
        <w:rPr>
          <w:szCs w:val="24"/>
        </w:rPr>
        <w:instrText xml:space="preserve"> FORMTEXT </w:instrText>
      </w:r>
      <w:r w:rsidRPr="00E21D37">
        <w:rPr>
          <w:szCs w:val="24"/>
        </w:rPr>
      </w:r>
      <w:r w:rsidRPr="00E21D37">
        <w:rPr>
          <w:szCs w:val="24"/>
        </w:rPr>
        <w:fldChar w:fldCharType="separate"/>
      </w:r>
      <w:r w:rsidRPr="00E21D37">
        <w:rPr>
          <w:noProof/>
          <w:szCs w:val="24"/>
        </w:rPr>
        <w:t> </w:t>
      </w:r>
      <w:r w:rsidRPr="00E21D37">
        <w:rPr>
          <w:noProof/>
          <w:szCs w:val="24"/>
        </w:rPr>
        <w:t> </w:t>
      </w:r>
      <w:r w:rsidRPr="00E21D37">
        <w:rPr>
          <w:noProof/>
          <w:szCs w:val="24"/>
        </w:rPr>
        <w:t> </w:t>
      </w:r>
      <w:r w:rsidRPr="00E21D37">
        <w:rPr>
          <w:noProof/>
          <w:szCs w:val="24"/>
        </w:rPr>
        <w:t> </w:t>
      </w:r>
      <w:r w:rsidRPr="00E21D37">
        <w:rPr>
          <w:noProof/>
          <w:szCs w:val="24"/>
        </w:rPr>
        <w:t> </w:t>
      </w:r>
      <w:r w:rsidRPr="00E21D37">
        <w:fldChar w:fldCharType="end"/>
      </w:r>
      <w:bookmarkEnd w:id="5"/>
    </w:p>
    <w:p w:rsidR="00E21D37" w:rsidRPr="00E21D37" w:rsidRDefault="00CD06F7" w:rsidP="00E21D37">
      <w:pPr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1270</wp:posOffset>
                </wp:positionV>
                <wp:extent cx="2143125" cy="0"/>
                <wp:effectExtent l="5080" t="10795" r="13970" b="825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4A3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80.9pt;margin-top:.1pt;width:168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T7HQIAADw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"/>
            </w:pict>
          </mc:Fallback>
        </mc:AlternateContent>
      </w: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1270</wp:posOffset>
                </wp:positionV>
                <wp:extent cx="2143125" cy="0"/>
                <wp:effectExtent l="5080" t="10795" r="13970" b="825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EAD20" id="AutoShape 9" o:spid="_x0000_s1026" type="#_x0000_t32" style="position:absolute;margin-left:-.35pt;margin-top:.1pt;width:168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li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"/>
            </w:pict>
          </mc:Fallback>
        </mc:AlternateContent>
      </w:r>
      <w:r w:rsidR="00E21D37" w:rsidRPr="00E21D37">
        <w:rPr>
          <w:sz w:val="18"/>
          <w:szCs w:val="18"/>
        </w:rPr>
        <w:t>(Ort, Datum)</w:t>
      </w:r>
      <w:r w:rsidR="00E21D37" w:rsidRPr="00E21D37">
        <w:rPr>
          <w:sz w:val="18"/>
          <w:szCs w:val="18"/>
        </w:rPr>
        <w:tab/>
      </w:r>
      <w:r w:rsidR="00E21D37" w:rsidRPr="00E21D37">
        <w:rPr>
          <w:sz w:val="18"/>
          <w:szCs w:val="18"/>
        </w:rPr>
        <w:tab/>
      </w:r>
      <w:r w:rsidR="00E21D37" w:rsidRPr="00E21D37">
        <w:rPr>
          <w:sz w:val="18"/>
          <w:szCs w:val="18"/>
        </w:rPr>
        <w:tab/>
      </w:r>
      <w:r w:rsidR="00866820">
        <w:rPr>
          <w:sz w:val="18"/>
          <w:szCs w:val="18"/>
        </w:rPr>
        <w:t xml:space="preserve"> </w:t>
      </w:r>
      <w:r w:rsidR="00866820">
        <w:rPr>
          <w:sz w:val="18"/>
          <w:szCs w:val="18"/>
        </w:rPr>
        <w:tab/>
      </w:r>
      <w:r w:rsidR="00866820">
        <w:rPr>
          <w:sz w:val="18"/>
          <w:szCs w:val="18"/>
        </w:rPr>
        <w:tab/>
      </w:r>
      <w:r w:rsidR="00866820">
        <w:rPr>
          <w:sz w:val="18"/>
          <w:szCs w:val="18"/>
        </w:rPr>
        <w:tab/>
      </w:r>
      <w:r w:rsidR="00E21D37" w:rsidRPr="00E21D37">
        <w:rPr>
          <w:sz w:val="18"/>
          <w:szCs w:val="18"/>
        </w:rPr>
        <w:t>(Unterschrift</w:t>
      </w:r>
      <w:r w:rsidR="00866820">
        <w:rPr>
          <w:sz w:val="18"/>
          <w:szCs w:val="18"/>
        </w:rPr>
        <w:t xml:space="preserve"> Lehrkraft der Sonderpädagogik</w:t>
      </w:r>
      <w:r w:rsidR="00E21D37" w:rsidRPr="00E21D37">
        <w:rPr>
          <w:sz w:val="18"/>
          <w:szCs w:val="18"/>
        </w:rPr>
        <w:t>)</w:t>
      </w:r>
    </w:p>
    <w:p w:rsidR="00E21D37" w:rsidRPr="00E21D37" w:rsidRDefault="00E21D37" w:rsidP="00E21D37">
      <w:pPr>
        <w:rPr>
          <w:sz w:val="18"/>
          <w:szCs w:val="18"/>
        </w:rPr>
      </w:pPr>
    </w:p>
    <w:p w:rsidR="00E21D37" w:rsidRPr="00E21D37" w:rsidRDefault="00E21D37" w:rsidP="00E21D37">
      <w:pPr>
        <w:rPr>
          <w:sz w:val="18"/>
          <w:szCs w:val="18"/>
        </w:rPr>
      </w:pPr>
      <w:r w:rsidRPr="00E21D37">
        <w:rPr>
          <w:sz w:val="18"/>
          <w:szCs w:val="18"/>
        </w:rPr>
        <w:t xml:space="preserve">   </w:t>
      </w:r>
    </w:p>
    <w:p w:rsidR="00E21D37" w:rsidRPr="00E21D37" w:rsidRDefault="00E21D37" w:rsidP="00E21D37">
      <w:pPr>
        <w:rPr>
          <w:sz w:val="18"/>
          <w:szCs w:val="18"/>
        </w:rPr>
      </w:pPr>
      <w:r w:rsidRPr="00E21D37">
        <w:rPr>
          <w:sz w:val="18"/>
          <w:szCs w:val="18"/>
        </w:rPr>
        <w:t xml:space="preserve">      </w:t>
      </w:r>
    </w:p>
    <w:p w:rsidR="00CD6932" w:rsidRPr="00382B43" w:rsidRDefault="00CD6932">
      <w:pPr>
        <w:rPr>
          <w:szCs w:val="24"/>
        </w:rPr>
      </w:pPr>
    </w:p>
    <w:sectPr w:rsidR="00CD6932" w:rsidRPr="00382B4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BD8" w:rsidRDefault="00736BD8" w:rsidP="00776C82">
      <w:r>
        <w:separator/>
      </w:r>
    </w:p>
  </w:endnote>
  <w:endnote w:type="continuationSeparator" w:id="0">
    <w:p w:rsidR="00736BD8" w:rsidRDefault="00736BD8" w:rsidP="0077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54" w:rsidRPr="008C54C9" w:rsidRDefault="006C2846" w:rsidP="008C54C9">
    <w:pPr>
      <w:pStyle w:val="Fuzeile"/>
    </w:pPr>
    <w:r>
      <w:t xml:space="preserve">Beratungsgespräch 1 </w:t>
    </w:r>
    <w:r w:rsidR="00284C00">
      <w:t xml:space="preserve">SSA BK </w:t>
    </w:r>
    <w:r w:rsidR="00FB6CA5">
      <w:t>11/20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BD8" w:rsidRDefault="00736BD8" w:rsidP="00776C82">
      <w:r>
        <w:separator/>
      </w:r>
    </w:p>
  </w:footnote>
  <w:footnote w:type="continuationSeparator" w:id="0">
    <w:p w:rsidR="00736BD8" w:rsidRDefault="00736BD8" w:rsidP="0077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54" w:rsidRPr="00D04A29" w:rsidRDefault="00841254" w:rsidP="00D04A29">
    <w:pPr>
      <w:jc w:val="center"/>
      <w:rPr>
        <w:rFonts w:eastAsia="Times New Roman"/>
        <w:sz w:val="18"/>
        <w:szCs w:val="18"/>
        <w:lang w:eastAsia="de-DE"/>
      </w:rPr>
    </w:pPr>
  </w:p>
  <w:p w:rsidR="00841254" w:rsidRPr="00D04A29" w:rsidRDefault="00841254" w:rsidP="00D04A29">
    <w:pPr>
      <w:jc w:val="center"/>
      <w:rPr>
        <w:rFonts w:eastAsia="Times New Roman"/>
        <w:sz w:val="18"/>
        <w:szCs w:val="18"/>
        <w:lang w:eastAsia="de-DE"/>
      </w:rPr>
    </w:pPr>
  </w:p>
  <w:p w:rsidR="00841254" w:rsidRPr="00D04A29" w:rsidRDefault="00841254" w:rsidP="00D04A29">
    <w:pPr>
      <w:jc w:val="center"/>
      <w:rPr>
        <w:rFonts w:eastAsia="Times New Roman"/>
        <w:sz w:val="18"/>
        <w:szCs w:val="18"/>
        <w:lang w:eastAsia="de-DE"/>
      </w:rPr>
    </w:pPr>
  </w:p>
  <w:p w:rsidR="00841254" w:rsidRPr="00D04A29" w:rsidRDefault="00841254" w:rsidP="00D04A29">
    <w:pPr>
      <w:rPr>
        <w:rFonts w:eastAsia="Times New Roman"/>
        <w:sz w:val="18"/>
        <w:szCs w:val="18"/>
        <w:lang w:eastAsia="de-DE"/>
      </w:rPr>
    </w:pPr>
  </w:p>
  <w:p w:rsidR="00841254" w:rsidRDefault="008412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B9D"/>
    <w:multiLevelType w:val="hybridMultilevel"/>
    <w:tmpl w:val="1C1E2E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53"/>
    <w:rsid w:val="00014DA8"/>
    <w:rsid w:val="00107611"/>
    <w:rsid w:val="00150346"/>
    <w:rsid w:val="001A2103"/>
    <w:rsid w:val="001A358F"/>
    <w:rsid w:val="001C4791"/>
    <w:rsid w:val="001D5979"/>
    <w:rsid w:val="00280162"/>
    <w:rsid w:val="00284C00"/>
    <w:rsid w:val="00296589"/>
    <w:rsid w:val="002B6CC5"/>
    <w:rsid w:val="002E1219"/>
    <w:rsid w:val="002F3F12"/>
    <w:rsid w:val="002F7A45"/>
    <w:rsid w:val="0033498E"/>
    <w:rsid w:val="00382B43"/>
    <w:rsid w:val="003F025B"/>
    <w:rsid w:val="003F58A9"/>
    <w:rsid w:val="004668F2"/>
    <w:rsid w:val="004C595E"/>
    <w:rsid w:val="00514A10"/>
    <w:rsid w:val="00521231"/>
    <w:rsid w:val="00527261"/>
    <w:rsid w:val="005522C6"/>
    <w:rsid w:val="00564BDF"/>
    <w:rsid w:val="005E1DCB"/>
    <w:rsid w:val="0065284C"/>
    <w:rsid w:val="00670D77"/>
    <w:rsid w:val="006C2846"/>
    <w:rsid w:val="006D49BC"/>
    <w:rsid w:val="00736BD8"/>
    <w:rsid w:val="007416C2"/>
    <w:rsid w:val="00776C82"/>
    <w:rsid w:val="007B2B95"/>
    <w:rsid w:val="007E5C76"/>
    <w:rsid w:val="00841254"/>
    <w:rsid w:val="00866820"/>
    <w:rsid w:val="00876FEC"/>
    <w:rsid w:val="008A7911"/>
    <w:rsid w:val="008C54C9"/>
    <w:rsid w:val="008E1991"/>
    <w:rsid w:val="008F5A97"/>
    <w:rsid w:val="0093490E"/>
    <w:rsid w:val="009710E7"/>
    <w:rsid w:val="009A6027"/>
    <w:rsid w:val="00A112A7"/>
    <w:rsid w:val="00A66855"/>
    <w:rsid w:val="00A94D7D"/>
    <w:rsid w:val="00AE73B3"/>
    <w:rsid w:val="00B0045E"/>
    <w:rsid w:val="00B30687"/>
    <w:rsid w:val="00B31483"/>
    <w:rsid w:val="00B926F7"/>
    <w:rsid w:val="00BC60C5"/>
    <w:rsid w:val="00C77F48"/>
    <w:rsid w:val="00CD06F7"/>
    <w:rsid w:val="00CD174F"/>
    <w:rsid w:val="00CD6932"/>
    <w:rsid w:val="00CE1625"/>
    <w:rsid w:val="00D04A29"/>
    <w:rsid w:val="00D26D53"/>
    <w:rsid w:val="00D609D3"/>
    <w:rsid w:val="00E21D37"/>
    <w:rsid w:val="00E97BCC"/>
    <w:rsid w:val="00EA32ED"/>
    <w:rsid w:val="00F013D0"/>
    <w:rsid w:val="00F10D26"/>
    <w:rsid w:val="00F427C8"/>
    <w:rsid w:val="00F44A67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65442A0"/>
  <w15:docId w15:val="{4D79C363-0425-42BD-90D1-20E2CC2D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E2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3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E73B3"/>
    <w:rPr>
      <w:rFonts w:ascii="Tahoma" w:hAnsi="Tahoma" w:cs="Tahoma"/>
      <w:sz w:val="16"/>
      <w:szCs w:val="16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65284C"/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pon\Desktop\KP_SoPad.&#220;berpr&#252;fung_Beratung\8%20Beratungsgespr&#228;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 Beratungsgespräch.dot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Dippon, Claudia (SSA Backnang)</dc:creator>
  <cp:lastModifiedBy>Dippon, Claudia (SSA Backnang)</cp:lastModifiedBy>
  <cp:revision>3</cp:revision>
  <cp:lastPrinted>2020-11-11T09:07:00Z</cp:lastPrinted>
  <dcterms:created xsi:type="dcterms:W3CDTF">2021-01-20T10:22:00Z</dcterms:created>
  <dcterms:modified xsi:type="dcterms:W3CDTF">2024-03-01T14:58:00Z</dcterms:modified>
</cp:coreProperties>
</file>